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E8" w:rsidRDefault="00BE0638">
      <w:pPr>
        <w:keepNext/>
        <w:spacing w:after="0" w:line="240" w:lineRule="auto"/>
        <w:ind w:left="567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ОТЧЕТ</w:t>
      </w:r>
    </w:p>
    <w:p w:rsidR="00AA66E8" w:rsidRDefault="00BE0638">
      <w:pPr>
        <w:keepNext/>
        <w:spacing w:after="0" w:line="240" w:lineRule="auto"/>
        <w:ind w:left="567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ОБ ИТОГАХ ГОЛОСОВАНИЯ</w:t>
      </w:r>
    </w:p>
    <w:p w:rsidR="00AA66E8" w:rsidRDefault="00BE0638">
      <w:pPr>
        <w:keepNext/>
        <w:spacing w:after="0" w:line="240" w:lineRule="auto"/>
        <w:ind w:left="567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НА ОБЩЕМ СОБРАНИИ АКЦИОНЕРОВ</w:t>
      </w:r>
    </w:p>
    <w:p w:rsidR="00AA66E8" w:rsidRDefault="00BE0638">
      <w:pPr>
        <w:keepNext/>
        <w:spacing w:after="0" w:line="240" w:lineRule="auto"/>
        <w:ind w:left="567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Закрытого акционерного общества «Красноярская фирма </w:t>
      </w:r>
      <w:proofErr w:type="spellStart"/>
      <w:r>
        <w:rPr>
          <w:rFonts w:ascii="Tahoma" w:eastAsia="Tahoma" w:hAnsi="Tahoma" w:cs="Tahoma"/>
          <w:b/>
          <w:sz w:val="24"/>
        </w:rPr>
        <w:t>Бирюсинка</w:t>
      </w:r>
      <w:proofErr w:type="spellEnd"/>
      <w:r>
        <w:rPr>
          <w:rFonts w:ascii="Tahoma" w:eastAsia="Tahoma" w:hAnsi="Tahoma" w:cs="Tahoma"/>
          <w:b/>
          <w:sz w:val="24"/>
        </w:rPr>
        <w:t>»</w:t>
      </w:r>
    </w:p>
    <w:tbl>
      <w:tblPr>
        <w:tblW w:w="8971" w:type="dxa"/>
        <w:tblInd w:w="691" w:type="dxa"/>
        <w:tblLayout w:type="fixed"/>
        <w:tblCellMar>
          <w:left w:w="92" w:type="dxa"/>
        </w:tblCellMar>
        <w:tblLook w:val="0000" w:firstRow="0" w:lastRow="0" w:firstColumn="0" w:lastColumn="0" w:noHBand="0" w:noVBand="0"/>
      </w:tblPr>
      <w:tblGrid>
        <w:gridCol w:w="4876"/>
        <w:gridCol w:w="4095"/>
      </w:tblGrid>
      <w:tr w:rsidR="00AA66E8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Закрытое акционерное общество "Красноярская фирма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Бирюсинка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>"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Место нахождения и </w:t>
            </w:r>
            <w:r>
              <w:rPr>
                <w:rFonts w:ascii="Tahoma" w:eastAsia="Tahoma" w:hAnsi="Tahoma" w:cs="Tahoma"/>
                <w:sz w:val="20"/>
              </w:rPr>
              <w:t>адрес  общества: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660020, Красноярский край, г. Красноярск, ул. Дудинская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д.12 -А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t>Орган общества:</w:t>
            </w:r>
          </w:p>
        </w:tc>
        <w:tc>
          <w:tcPr>
            <w:tcW w:w="409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t>Общее собрание акционеров ( дале</w:t>
            </w:r>
            <w:proofErr w:type="gramStart"/>
            <w:r>
              <w:t>е-</w:t>
            </w:r>
            <w:proofErr w:type="gramEnd"/>
            <w:r>
              <w:t xml:space="preserve"> общее собрание)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Вид заседания: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Годовое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Способ принятия решений общим собранием: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Заседание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t>Тип заседания:</w:t>
            </w:r>
          </w:p>
        </w:tc>
        <w:tc>
          <w:tcPr>
            <w:tcW w:w="409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t xml:space="preserve">Заседание, </w:t>
            </w:r>
            <w:r>
              <w:t>совмещенное с заочным голосованием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Дата определения (фиксации) лиц, имеющих  право голоса при принятии решений общим собранием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:</w:t>
            </w:r>
            <w:proofErr w:type="gramEnd"/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3 мая 2025 года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Дата проведения заседания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:</w:t>
            </w:r>
            <w:proofErr w:type="gramEnd"/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27 мая 2025 года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Место проведения заседания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:</w:t>
            </w:r>
            <w:proofErr w:type="gramEnd"/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г. Красноярск, ул. Дудинская, </w:t>
            </w:r>
            <w:r>
              <w:rPr>
                <w:rFonts w:ascii="Tahoma" w:eastAsia="Tahoma" w:hAnsi="Tahoma" w:cs="Tahoma"/>
                <w:sz w:val="20"/>
              </w:rPr>
              <w:t>д.12А, административное здание.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t xml:space="preserve">Почтовый адрес (адреса), адрес (адреса) электронной почты, по которым направлялись </w:t>
            </w:r>
            <w:proofErr w:type="gramStart"/>
            <w:r>
              <w:t xml:space="preserve">( </w:t>
            </w:r>
            <w:proofErr w:type="gramEnd"/>
            <w:r>
              <w:t>могли направляться) заполненные бюллетени для голосования :</w:t>
            </w:r>
          </w:p>
        </w:tc>
        <w:tc>
          <w:tcPr>
            <w:tcW w:w="409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t xml:space="preserve">660020, г. Красноярск,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Дудинская, д.12-А.  Адрес (адреса) электронной почты</w:t>
            </w:r>
            <w:r>
              <w:t>:  не применимо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Акционерное общество "Независимая регистраторская компания Р.О.С.Т." 107076, г. Москва,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ул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.С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>тромынка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, д.18, </w:t>
            </w:r>
            <w:r>
              <w:rPr>
                <w:rFonts w:ascii="Tahoma" w:eastAsia="Tahoma" w:hAnsi="Tahoma" w:cs="Tahoma"/>
                <w:sz w:val="20"/>
              </w:rPr>
              <w:t xml:space="preserve">корп.5Б, помещение </w:t>
            </w:r>
            <w:r>
              <w:rPr>
                <w:rFonts w:ascii="Tahoma" w:eastAsia="Tahoma" w:hAnsi="Tahoma" w:cs="Tahoma"/>
                <w:sz w:val="20"/>
                <w:lang w:val="en-US"/>
              </w:rPr>
              <w:t>IX</w:t>
            </w:r>
          </w:p>
        </w:tc>
      </w:tr>
      <w:tr w:rsidR="00AA66E8">
        <w:trPr>
          <w:trHeight w:val="1"/>
        </w:trPr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Оруджева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Елена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Мирзаевна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по доверенности № 466 от 28.12.2023</w:t>
            </w:r>
          </w:p>
        </w:tc>
      </w:tr>
    </w:tbl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Повестка дня общего собрания:</w:t>
      </w:r>
    </w:p>
    <w:p w:rsidR="00AA66E8" w:rsidRDefault="00BE0638">
      <w:pPr>
        <w:pStyle w:val="ab"/>
        <w:keepNext/>
        <w:numPr>
          <w:ilvl w:val="0"/>
          <w:numId w:val="1"/>
        </w:numPr>
        <w:spacing w:after="0" w:line="240" w:lineRule="auto"/>
        <w:jc w:val="both"/>
      </w:pPr>
      <w:r>
        <w:rPr>
          <w:rFonts w:ascii="Tahoma" w:eastAsia="Tahoma" w:hAnsi="Tahoma" w:cs="Tahoma"/>
          <w:sz w:val="20"/>
        </w:rPr>
        <w:t>Утверждение годового отчета Общества за 2024 год.</w:t>
      </w:r>
    </w:p>
    <w:p w:rsidR="00AA66E8" w:rsidRDefault="00BE0638">
      <w:pPr>
        <w:pStyle w:val="ab"/>
        <w:keepNext/>
        <w:numPr>
          <w:ilvl w:val="0"/>
          <w:numId w:val="1"/>
        </w:numPr>
        <w:spacing w:after="0" w:line="240" w:lineRule="auto"/>
        <w:jc w:val="both"/>
      </w:pPr>
      <w:r>
        <w:rPr>
          <w:rFonts w:ascii="Tahoma" w:eastAsia="Tahoma" w:hAnsi="Tahoma" w:cs="Tahoma"/>
          <w:sz w:val="20"/>
        </w:rPr>
        <w:t xml:space="preserve">Утверждение годовой бухгалтерской отчетности за 2024 </w:t>
      </w:r>
      <w:r>
        <w:rPr>
          <w:rFonts w:ascii="Tahoma" w:eastAsia="Tahoma" w:hAnsi="Tahoma" w:cs="Tahoma"/>
          <w:sz w:val="20"/>
        </w:rPr>
        <w:t xml:space="preserve">год, в </w:t>
      </w:r>
      <w:proofErr w:type="spellStart"/>
      <w:r>
        <w:rPr>
          <w:rFonts w:ascii="Tahoma" w:eastAsia="Tahoma" w:hAnsi="Tahoma" w:cs="Tahoma"/>
          <w:sz w:val="20"/>
        </w:rPr>
        <w:t>т.ч</w:t>
      </w:r>
      <w:proofErr w:type="spellEnd"/>
      <w:r>
        <w:rPr>
          <w:rFonts w:ascii="Tahoma" w:eastAsia="Tahoma" w:hAnsi="Tahoma" w:cs="Tahoma"/>
          <w:sz w:val="20"/>
        </w:rPr>
        <w:t>. отчета о прибылях и убытках Общества.</w:t>
      </w:r>
    </w:p>
    <w:p w:rsidR="00AA66E8" w:rsidRDefault="00BE0638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>3) Распределение прибыли Общества за 2024 год.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4) Выборы членов Совета директоров Общества.</w:t>
      </w:r>
    </w:p>
    <w:p w:rsidR="00AA66E8" w:rsidRPr="00BE0638" w:rsidRDefault="00BE0638" w:rsidP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  <w:lang w:val="en-US"/>
        </w:rPr>
      </w:pPr>
      <w:r>
        <w:rPr>
          <w:rFonts w:ascii="Tahoma" w:eastAsia="Tahoma" w:hAnsi="Tahoma" w:cs="Tahoma"/>
          <w:sz w:val="20"/>
        </w:rPr>
        <w:t>5) Выборы Ревизионной комиссии Общества.</w:t>
      </w:r>
      <w:bookmarkStart w:id="0" w:name="_GoBack"/>
      <w:bookmarkEnd w:id="0"/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1 повестки дня:</w:t>
      </w:r>
    </w:p>
    <w:p w:rsidR="00AA66E8" w:rsidRDefault="00BE0638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 xml:space="preserve">Утверждение </w:t>
      </w:r>
      <w:r>
        <w:rPr>
          <w:rFonts w:ascii="Tahoma" w:eastAsia="Tahoma" w:hAnsi="Tahoma" w:cs="Tahoma"/>
          <w:sz w:val="20"/>
        </w:rPr>
        <w:t>годового отчета Общества за 2024 год.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</w:p>
    <w:tbl>
      <w:tblPr>
        <w:tblW w:w="9004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AA66E8">
        <w:trPr>
          <w:cantSplit/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по данному вопросу повестки дня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149 600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приходившихся на голосующие акции </w:t>
            </w:r>
            <w:r>
              <w:rPr>
                <w:rFonts w:ascii="Tahoma" w:eastAsia="Tahoma" w:hAnsi="Tahoma" w:cs="Tahoma"/>
                <w:sz w:val="20"/>
              </w:rPr>
              <w:t>общества по данному вопросу повестки дня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определенное с учетом положений пункта 4.24 Положения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149 600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участвовавшие в принятии решений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по данному вопросу повестки дня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107 636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КВОРУМ по данному вопросу повестки </w:t>
            </w:r>
            <w:r>
              <w:rPr>
                <w:rFonts w:ascii="Tahoma" w:eastAsia="Tahoma" w:hAnsi="Tahoma" w:cs="Tahoma"/>
                <w:sz w:val="20"/>
              </w:rPr>
              <w:t>дня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71,95%</w:t>
            </w:r>
          </w:p>
        </w:tc>
      </w:tr>
    </w:tbl>
    <w:p w:rsidR="00AA66E8" w:rsidRDefault="00BE0638">
      <w:pPr>
        <w:keepNext/>
        <w:spacing w:after="0" w:line="240" w:lineRule="auto"/>
        <w:ind w:left="567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W w:w="9004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296"/>
        <w:gridCol w:w="3677"/>
        <w:gridCol w:w="3031"/>
      </w:tblGrid>
      <w:tr w:rsidR="00AA66E8">
        <w:trPr>
          <w:cantSplit/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Варианты голосования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% от участвовавших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"ЗА"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107 636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"ПРОТИВ"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"ВОЗДЕРЖАЛСЯ"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900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"Недействительные"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"По иным основаниям"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ИТОГО: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107 636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100.00</w:t>
            </w:r>
          </w:p>
        </w:tc>
      </w:tr>
    </w:tbl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AA66E8" w:rsidRDefault="00BE0638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b/>
          <w:sz w:val="20"/>
        </w:rPr>
        <w:t xml:space="preserve">Утвердить годовой отчет Общества за 2024 год. 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</w:t>
      </w:r>
      <w:r>
        <w:rPr>
          <w:rFonts w:ascii="Tahoma" w:eastAsia="Tahoma" w:hAnsi="Tahoma" w:cs="Tahoma"/>
          <w:b/>
          <w:sz w:val="20"/>
        </w:rPr>
        <w:t xml:space="preserve"> вопросу № 2 повестки дня:</w:t>
      </w:r>
    </w:p>
    <w:p w:rsidR="00AA66E8" w:rsidRDefault="00BE0638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 xml:space="preserve">Утверждение годовой бухгалтерской отчетности за 2024 год, в </w:t>
      </w:r>
      <w:proofErr w:type="spellStart"/>
      <w:r>
        <w:rPr>
          <w:rFonts w:ascii="Tahoma" w:eastAsia="Tahoma" w:hAnsi="Tahoma" w:cs="Tahoma"/>
          <w:sz w:val="20"/>
        </w:rPr>
        <w:t>т.ч</w:t>
      </w:r>
      <w:proofErr w:type="spellEnd"/>
      <w:r>
        <w:rPr>
          <w:rFonts w:ascii="Tahoma" w:eastAsia="Tahoma" w:hAnsi="Tahoma" w:cs="Tahoma"/>
          <w:sz w:val="20"/>
        </w:rPr>
        <w:t>. отчета о прибылях и убытках Общества.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tbl>
      <w:tblPr>
        <w:tblW w:w="9004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AA66E8">
        <w:trPr>
          <w:cantSplit/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по данному вопросу повестки дня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149 600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приходившихся на голосующие акции общества по данному вопросу повестки дня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определенное с учетом положений пункта 4.24 Положения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149 600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участвовавшие в приня</w:t>
            </w:r>
            <w:r>
              <w:rPr>
                <w:rFonts w:ascii="Tahoma" w:eastAsia="Tahoma" w:hAnsi="Tahoma" w:cs="Tahoma"/>
                <w:sz w:val="20"/>
              </w:rPr>
              <w:t>тии решений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по данному вопросу повестки дня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107 635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71,95%</w:t>
            </w:r>
          </w:p>
        </w:tc>
      </w:tr>
    </w:tbl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tbl>
      <w:tblPr>
        <w:tblW w:w="9004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296"/>
        <w:gridCol w:w="3677"/>
        <w:gridCol w:w="3031"/>
      </w:tblGrid>
      <w:tr w:rsidR="00AA66E8">
        <w:trPr>
          <w:cantSplit/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Варианты голосования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% от участвовавших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"ЗА"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107 636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"ПРОТИВ"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</w:t>
            </w:r>
            <w:r>
              <w:rPr>
                <w:rFonts w:ascii="Tahoma" w:eastAsia="Tahoma" w:hAnsi="Tahoma" w:cs="Tahoma"/>
                <w:sz w:val="20"/>
              </w:rPr>
              <w:t>ВОЗДЕРЖАЛСЯ"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900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"Недействительные"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"По иным основаниям"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ИТОГО: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107 636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100.00</w:t>
            </w:r>
          </w:p>
        </w:tc>
      </w:tr>
    </w:tbl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AA66E8" w:rsidRDefault="00BE0638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b/>
          <w:sz w:val="20"/>
        </w:rPr>
        <w:t xml:space="preserve">Утвердить годовую бухгалтерскую отчетность за 2024 год, в </w:t>
      </w:r>
      <w:proofErr w:type="spellStart"/>
      <w:r>
        <w:rPr>
          <w:rFonts w:ascii="Tahoma" w:eastAsia="Tahoma" w:hAnsi="Tahoma" w:cs="Tahoma"/>
          <w:b/>
          <w:sz w:val="20"/>
        </w:rPr>
        <w:t>т.ч</w:t>
      </w:r>
      <w:proofErr w:type="spellEnd"/>
      <w:r>
        <w:rPr>
          <w:rFonts w:ascii="Tahoma" w:eastAsia="Tahoma" w:hAnsi="Tahoma" w:cs="Tahoma"/>
          <w:b/>
          <w:sz w:val="20"/>
        </w:rPr>
        <w:t>. отчеты о прибылях и убытках Общества.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3 повестки дня:</w:t>
      </w:r>
    </w:p>
    <w:p w:rsidR="00AA66E8" w:rsidRDefault="00BE0638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>Распределение прибыли Общества за 2024 год.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</w:p>
    <w:tbl>
      <w:tblPr>
        <w:tblW w:w="9004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AA66E8">
        <w:trPr>
          <w:trHeight w:val="675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которыми обладали </w:t>
            </w:r>
            <w:r>
              <w:rPr>
                <w:rFonts w:ascii="Tahoma" w:eastAsia="Tahoma" w:hAnsi="Tahoma" w:cs="Tahoma"/>
                <w:sz w:val="20"/>
              </w:rPr>
              <w:t>лица, включенные в список лиц, имеющих право голоса при принятии решений общим собранием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по данному вопросу повестки дня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149 600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приходившихся на голосующие акции общества по данному вопросу повестки дня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определенное с учетом положений </w:t>
            </w:r>
            <w:r>
              <w:rPr>
                <w:rFonts w:ascii="Tahoma" w:eastAsia="Tahoma" w:hAnsi="Tahoma" w:cs="Tahoma"/>
                <w:sz w:val="20"/>
              </w:rPr>
              <w:t>пункта 4.24 Положения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149 600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которыми обладали лица, участвовавшие в принятии решений, по данному вопросу повестки дня 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107 636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71,95%</w:t>
            </w:r>
          </w:p>
        </w:tc>
      </w:tr>
    </w:tbl>
    <w:p w:rsidR="00AA66E8" w:rsidRDefault="00BE0638">
      <w:pPr>
        <w:keepNext/>
        <w:spacing w:after="0" w:line="240" w:lineRule="auto"/>
        <w:ind w:left="567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W w:w="9004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296"/>
        <w:gridCol w:w="3677"/>
        <w:gridCol w:w="3031"/>
      </w:tblGrid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Варианты голосования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</w:t>
            </w:r>
            <w:r>
              <w:rPr>
                <w:rFonts w:ascii="Tahoma" w:eastAsia="Tahoma" w:hAnsi="Tahoma" w:cs="Tahoma"/>
                <w:sz w:val="20"/>
              </w:rPr>
              <w:t xml:space="preserve"> из вариантов голосования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% от участвовавших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"ЗА"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107 636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"ПРОТИВ"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"ВОЗДЕРЖАЛСЯ"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900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</w:t>
            </w:r>
            <w:r>
              <w:rPr>
                <w:rFonts w:ascii="Tahoma" w:eastAsia="Tahoma" w:hAnsi="Tahoma" w:cs="Tahoma"/>
                <w:sz w:val="20"/>
              </w:rPr>
              <w:t>Недействительные"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"По иным основаниям"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0.00</w:t>
            </w:r>
          </w:p>
        </w:tc>
      </w:tr>
      <w:tr w:rsidR="00AA66E8">
        <w:trPr>
          <w:trHeight w:val="1"/>
        </w:trPr>
        <w:tc>
          <w:tcPr>
            <w:tcW w:w="2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ИТОГО:</w:t>
            </w:r>
          </w:p>
        </w:tc>
        <w:tc>
          <w:tcPr>
            <w:tcW w:w="3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107 636</w:t>
            </w:r>
          </w:p>
        </w:tc>
        <w:tc>
          <w:tcPr>
            <w:tcW w:w="3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100.00</w:t>
            </w:r>
          </w:p>
        </w:tc>
      </w:tr>
    </w:tbl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lastRenderedPageBreak/>
        <w:t>РЕШЕНИЕ:</w:t>
      </w:r>
    </w:p>
    <w:p w:rsidR="00AA66E8" w:rsidRDefault="00BE0638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sz w:val="20"/>
        </w:rPr>
        <w:t>Прибыль за 2024 год направить на развитие производства. Дивиденды не выплачивать.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4 повестки дня: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Выборы </w:t>
      </w:r>
      <w:r>
        <w:rPr>
          <w:rFonts w:ascii="Tahoma" w:eastAsia="Tahoma" w:hAnsi="Tahoma" w:cs="Tahoma"/>
          <w:sz w:val="20"/>
        </w:rPr>
        <w:t>членов Совета директоров Общества.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</w:p>
    <w:tbl>
      <w:tblPr>
        <w:tblW w:w="9004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AA66E8">
        <w:trPr>
          <w:cantSplit/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по данному вопросу повестки дня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748 000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748 000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участвовавшие в принятии решений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по данному в</w:t>
            </w:r>
            <w:r>
              <w:rPr>
                <w:rFonts w:ascii="Tahoma" w:eastAsia="Tahoma" w:hAnsi="Tahoma" w:cs="Tahoma"/>
                <w:sz w:val="20"/>
              </w:rPr>
              <w:t>опросу повестки дня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538 180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36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71,95%</w:t>
            </w:r>
          </w:p>
        </w:tc>
      </w:tr>
    </w:tbl>
    <w:p w:rsidR="00AA66E8" w:rsidRDefault="00BE0638">
      <w:pPr>
        <w:keepNext/>
        <w:spacing w:after="0" w:line="240" w:lineRule="auto"/>
        <w:ind w:left="567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W w:w="9005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561"/>
        <w:gridCol w:w="5386"/>
        <w:gridCol w:w="3058"/>
      </w:tblGrid>
      <w:tr w:rsidR="00AA66E8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№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п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>/п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Ф.И.О. кандидата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</w:tr>
      <w:tr w:rsidR="00AA66E8">
        <w:trPr>
          <w:trHeight w:val="1"/>
        </w:trPr>
        <w:tc>
          <w:tcPr>
            <w:tcW w:w="90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"ЗА", распределение голосов по кандидатам</w:t>
            </w:r>
          </w:p>
        </w:tc>
      </w:tr>
      <w:tr w:rsidR="00AA66E8">
        <w:trPr>
          <w:trHeight w:val="207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Денисович Владимир Владимирович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108 064</w:t>
            </w:r>
          </w:p>
        </w:tc>
      </w:tr>
      <w:tr w:rsidR="00AA66E8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Литвинов </w:t>
            </w:r>
            <w:r>
              <w:rPr>
                <w:rFonts w:ascii="Tahoma" w:eastAsia="Tahoma" w:hAnsi="Tahoma" w:cs="Tahoma"/>
                <w:b/>
                <w:sz w:val="20"/>
              </w:rPr>
              <w:t>Михаил Николаевич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107 529</w:t>
            </w:r>
          </w:p>
        </w:tc>
      </w:tr>
      <w:tr w:rsidR="00AA66E8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3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Денисович Артем Владимирович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 xml:space="preserve"> 107 </w:t>
            </w:r>
            <w:r>
              <w:rPr>
                <w:rFonts w:eastAsia="Calibri" w:cs="Calibri"/>
              </w:rPr>
              <w:t>529</w:t>
            </w:r>
          </w:p>
        </w:tc>
      </w:tr>
      <w:tr w:rsidR="00AA66E8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4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Калашникова Валентина Кирилловна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 xml:space="preserve"> 107 529</w:t>
            </w:r>
          </w:p>
        </w:tc>
      </w:tr>
      <w:tr w:rsidR="00AA66E8">
        <w:trPr>
          <w:trHeight w:val="1"/>
        </w:trPr>
        <w:tc>
          <w:tcPr>
            <w:tcW w:w="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5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Сподобаева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Галина Алексеевна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107 529</w:t>
            </w:r>
          </w:p>
        </w:tc>
      </w:tr>
      <w:tr w:rsidR="00AA66E8">
        <w:trPr>
          <w:trHeight w:val="1"/>
        </w:trPr>
        <w:tc>
          <w:tcPr>
            <w:tcW w:w="59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"ПРОТИВ"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0</w:t>
            </w:r>
          </w:p>
        </w:tc>
      </w:tr>
      <w:tr w:rsidR="00AA66E8">
        <w:trPr>
          <w:trHeight w:val="1"/>
        </w:trPr>
        <w:tc>
          <w:tcPr>
            <w:tcW w:w="59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"ВОЗДЕРЖАЛСЯ"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0</w:t>
            </w:r>
          </w:p>
        </w:tc>
      </w:tr>
      <w:tr w:rsidR="00AA66E8">
        <w:trPr>
          <w:trHeight w:val="1"/>
        </w:trPr>
        <w:tc>
          <w:tcPr>
            <w:tcW w:w="90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Число голосов, которые не подсчитывались в связи с признанием 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бюллетеней </w:t>
            </w:r>
            <w:proofErr w:type="gramStart"/>
            <w:r>
              <w:rPr>
                <w:rFonts w:ascii="Tahoma" w:eastAsia="Tahoma" w:hAnsi="Tahoma" w:cs="Tahoma"/>
                <w:b/>
                <w:sz w:val="20"/>
              </w:rPr>
              <w:t>недействительными</w:t>
            </w:r>
            <w:proofErr w:type="gramEnd"/>
            <w:r>
              <w:rPr>
                <w:rFonts w:ascii="Tahoma" w:eastAsia="Tahoma" w:hAnsi="Tahoma" w:cs="Tahoma"/>
                <w:b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AA66E8">
        <w:trPr>
          <w:trHeight w:val="1"/>
        </w:trPr>
        <w:tc>
          <w:tcPr>
            <w:tcW w:w="59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"Недействительные"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0</w:t>
            </w:r>
          </w:p>
        </w:tc>
      </w:tr>
      <w:tr w:rsidR="00AA66E8">
        <w:trPr>
          <w:trHeight w:val="1"/>
        </w:trPr>
        <w:tc>
          <w:tcPr>
            <w:tcW w:w="59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"По иным основаниям"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0</w:t>
            </w:r>
          </w:p>
        </w:tc>
      </w:tr>
      <w:tr w:rsidR="00AA66E8">
        <w:trPr>
          <w:trHeight w:val="1"/>
        </w:trPr>
        <w:tc>
          <w:tcPr>
            <w:tcW w:w="59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ИТОГО:</w:t>
            </w:r>
          </w:p>
        </w:tc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  <w:b/>
              </w:rPr>
              <w:t>538 180</w:t>
            </w:r>
          </w:p>
        </w:tc>
      </w:tr>
    </w:tbl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Избрать Совет директоров Общества в составе пяти человек из следующих кандидатов: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1. Денисович Владимир</w:t>
      </w:r>
      <w:r>
        <w:rPr>
          <w:rFonts w:ascii="Tahoma" w:eastAsia="Tahoma" w:hAnsi="Tahoma" w:cs="Tahoma"/>
          <w:sz w:val="20"/>
        </w:rPr>
        <w:t xml:space="preserve"> Владимирович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2. Литвинов Михаил Николаевич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3. Денисович Артем Владимирович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4. Калашникова Валентина Кирилловна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5. </w:t>
      </w:r>
      <w:proofErr w:type="spellStart"/>
      <w:r>
        <w:rPr>
          <w:rFonts w:ascii="Tahoma" w:eastAsia="Tahoma" w:hAnsi="Tahoma" w:cs="Tahoma"/>
          <w:sz w:val="20"/>
        </w:rPr>
        <w:t>Сподобаева</w:t>
      </w:r>
      <w:proofErr w:type="spellEnd"/>
      <w:r>
        <w:rPr>
          <w:rFonts w:ascii="Tahoma" w:eastAsia="Tahoma" w:hAnsi="Tahoma" w:cs="Tahoma"/>
          <w:sz w:val="20"/>
        </w:rPr>
        <w:t xml:space="preserve"> Галина Алексеевна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Кворум и итоги голосования по вопросу № 5 повестки дня: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Выборы Ревизионной комиссии Общества.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</w:p>
    <w:tbl>
      <w:tblPr>
        <w:tblW w:w="9004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7721"/>
        <w:gridCol w:w="1283"/>
      </w:tblGrid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по данному вопросу повестки дня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149 600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приходившихся на голосующие акции общества по данному вопросу повестки дня</w:t>
            </w:r>
            <w:r>
              <w:rPr>
                <w:rFonts w:ascii="Tahoma" w:eastAsia="Tahoma" w:hAnsi="Tahoma" w:cs="Tahoma"/>
                <w:sz w:val="20"/>
              </w:rPr>
              <w:t xml:space="preserve"> общего собрания, определенное с учетом положений пункта 4.20 Положения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109 824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Число голосов, которыми обладали лица, участвовавшие в принятии решений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по данному вопросу повестки дня общего собрания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eastAsia="Calibri" w:cs="Calibri"/>
              </w:rPr>
              <w:t>68 930</w:t>
            </w:r>
          </w:p>
        </w:tc>
      </w:tr>
      <w:tr w:rsidR="00AA66E8">
        <w:trPr>
          <w:trHeight w:val="1"/>
        </w:trPr>
        <w:tc>
          <w:tcPr>
            <w:tcW w:w="7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КВОРУМ по данному вопросу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62,76%</w:t>
            </w:r>
          </w:p>
        </w:tc>
      </w:tr>
    </w:tbl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i/>
          <w:sz w:val="10"/>
        </w:rPr>
      </w:pPr>
    </w:p>
    <w:p w:rsidR="00AA66E8" w:rsidRDefault="00BE0638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i/>
          <w:sz w:val="20"/>
        </w:rPr>
        <w:t>Распределение голосов</w:t>
      </w:r>
    </w:p>
    <w:tbl>
      <w:tblPr>
        <w:tblW w:w="9005" w:type="dxa"/>
        <w:tblInd w:w="663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390"/>
        <w:gridCol w:w="2041"/>
        <w:gridCol w:w="1020"/>
        <w:gridCol w:w="885"/>
        <w:gridCol w:w="585"/>
        <w:gridCol w:w="1234"/>
        <w:gridCol w:w="1714"/>
        <w:gridCol w:w="1136"/>
      </w:tblGrid>
      <w:tr w:rsidR="00AA66E8">
        <w:trPr>
          <w:cantSplit/>
          <w:trHeight w:val="1"/>
        </w:trPr>
        <w:tc>
          <w:tcPr>
            <w:tcW w:w="3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lastRenderedPageBreak/>
              <w:t>№</w:t>
            </w:r>
          </w:p>
        </w:tc>
        <w:tc>
          <w:tcPr>
            <w:tcW w:w="204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Ф.И.О. кандидата</w:t>
            </w:r>
          </w:p>
        </w:tc>
        <w:tc>
          <w:tcPr>
            <w:tcW w:w="372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AA66E8">
        <w:trPr>
          <w:trHeight w:val="1"/>
        </w:trPr>
        <w:tc>
          <w:tcPr>
            <w:tcW w:w="3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AA66E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AA66E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"ЗА"</w:t>
            </w: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%*</w:t>
            </w:r>
          </w:p>
        </w:tc>
        <w:tc>
          <w:tcPr>
            <w:tcW w:w="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</w:t>
            </w:r>
            <w:r>
              <w:rPr>
                <w:rFonts w:ascii="Tahoma" w:eastAsia="Tahoma" w:hAnsi="Tahoma" w:cs="Tahoma"/>
                <w:sz w:val="16"/>
              </w:rPr>
              <w:t>ПРОТИВ"</w:t>
            </w:r>
          </w:p>
        </w:tc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"ВОЗДЕРЖАЛСЯ"</w:t>
            </w:r>
          </w:p>
        </w:tc>
        <w:tc>
          <w:tcPr>
            <w:tcW w:w="1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"Недействительные"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>"По иным основаниям"</w:t>
            </w:r>
          </w:p>
        </w:tc>
      </w:tr>
      <w:tr w:rsidR="00AA66E8">
        <w:trPr>
          <w:trHeight w:val="1"/>
        </w:trPr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AA66E8">
            <w:pPr>
              <w:keepNext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Карепова Ольга Олеговна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68 930</w:t>
            </w: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100.00</w:t>
            </w:r>
          </w:p>
        </w:tc>
        <w:tc>
          <w:tcPr>
            <w:tcW w:w="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</w:tr>
      <w:tr w:rsidR="00AA66E8">
        <w:trPr>
          <w:trHeight w:val="1"/>
        </w:trPr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Вотинцева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Ирина Михайловна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68 930</w:t>
            </w: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100.00</w:t>
            </w:r>
          </w:p>
        </w:tc>
        <w:tc>
          <w:tcPr>
            <w:tcW w:w="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</w:tr>
      <w:tr w:rsidR="00AA66E8">
        <w:trPr>
          <w:trHeight w:val="1"/>
        </w:trPr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Андрейцева</w:t>
            </w:r>
            <w:proofErr w:type="spellEnd"/>
            <w:r>
              <w:rPr>
                <w:rFonts w:ascii="Tahoma" w:hAnsi="Tahoma" w:cs="Tahoma"/>
                <w:b/>
              </w:rPr>
              <w:t xml:space="preserve"> Алла Владимировна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68 930</w:t>
            </w:r>
          </w:p>
        </w:tc>
        <w:tc>
          <w:tcPr>
            <w:tcW w:w="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100.00</w:t>
            </w:r>
          </w:p>
        </w:tc>
        <w:tc>
          <w:tcPr>
            <w:tcW w:w="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A66E8" w:rsidRDefault="00BE0638">
            <w:pPr>
              <w:keepNext/>
              <w:spacing w:after="0" w:line="240" w:lineRule="auto"/>
              <w:jc w:val="right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</w:tr>
    </w:tbl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i/>
          <w:sz w:val="20"/>
        </w:rPr>
      </w:pPr>
      <w:r>
        <w:rPr>
          <w:rFonts w:ascii="Tahoma" w:eastAsia="Tahoma" w:hAnsi="Tahoma" w:cs="Tahoma"/>
          <w:i/>
          <w:sz w:val="20"/>
        </w:rPr>
        <w:t xml:space="preserve">* - процент от </w:t>
      </w:r>
      <w:proofErr w:type="gramStart"/>
      <w:r>
        <w:rPr>
          <w:rFonts w:ascii="Tahoma" w:eastAsia="Tahoma" w:hAnsi="Tahoma" w:cs="Tahoma"/>
          <w:i/>
          <w:sz w:val="20"/>
        </w:rPr>
        <w:t>принявших</w:t>
      </w:r>
      <w:proofErr w:type="gramEnd"/>
      <w:r>
        <w:rPr>
          <w:rFonts w:ascii="Tahoma" w:eastAsia="Tahoma" w:hAnsi="Tahoma" w:cs="Tahoma"/>
          <w:i/>
          <w:sz w:val="20"/>
        </w:rPr>
        <w:t xml:space="preserve">  участие в </w:t>
      </w:r>
      <w:r>
        <w:rPr>
          <w:rFonts w:ascii="Tahoma" w:eastAsia="Tahoma" w:hAnsi="Tahoma" w:cs="Tahoma"/>
          <w:i/>
          <w:sz w:val="20"/>
        </w:rPr>
        <w:t>собрании.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1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РЕШЕНИЕ: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Избрать ревизионную комиссию  в составе трех человек из следующих  кандидатов: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1. Карепова Ольга Олеговна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2. </w:t>
      </w:r>
      <w:proofErr w:type="spellStart"/>
      <w:r>
        <w:rPr>
          <w:rFonts w:ascii="Tahoma" w:eastAsia="Tahoma" w:hAnsi="Tahoma" w:cs="Tahoma"/>
          <w:sz w:val="20"/>
        </w:rPr>
        <w:t>Вотинцева</w:t>
      </w:r>
      <w:proofErr w:type="spellEnd"/>
      <w:r>
        <w:rPr>
          <w:rFonts w:ascii="Tahoma" w:eastAsia="Tahoma" w:hAnsi="Tahoma" w:cs="Tahoma"/>
          <w:sz w:val="20"/>
        </w:rPr>
        <w:t xml:space="preserve"> Ирина Михайловна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3. </w:t>
      </w:r>
      <w:proofErr w:type="spellStart"/>
      <w:r>
        <w:rPr>
          <w:rFonts w:ascii="Tahoma" w:eastAsia="Tahoma" w:hAnsi="Tahoma" w:cs="Tahoma"/>
          <w:sz w:val="20"/>
        </w:rPr>
        <w:t>Андрейцева</w:t>
      </w:r>
      <w:proofErr w:type="spellEnd"/>
      <w:r>
        <w:rPr>
          <w:rFonts w:ascii="Tahoma" w:eastAsia="Tahoma" w:hAnsi="Tahoma" w:cs="Tahoma"/>
          <w:sz w:val="20"/>
        </w:rPr>
        <w:t xml:space="preserve"> Алла Владимировна</w:t>
      </w: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РЕШЕНИЕ ПРИНЯТО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Председатель собрания                               </w:t>
      </w:r>
      <w:proofErr w:type="spellStart"/>
      <w:r>
        <w:rPr>
          <w:rFonts w:ascii="Tahoma" w:eastAsia="Tahoma" w:hAnsi="Tahoma" w:cs="Tahoma"/>
          <w:b/>
          <w:sz w:val="20"/>
        </w:rPr>
        <w:t>А.В.Денисович</w:t>
      </w:r>
      <w:proofErr w:type="spellEnd"/>
      <w:r>
        <w:rPr>
          <w:rFonts w:ascii="Tahoma" w:eastAsia="Tahoma" w:hAnsi="Tahoma" w:cs="Tahoma"/>
          <w:b/>
          <w:sz w:val="20"/>
        </w:rPr>
        <w:t xml:space="preserve"> </w:t>
      </w:r>
    </w:p>
    <w:p w:rsidR="00AA66E8" w:rsidRDefault="00AA66E8">
      <w:pPr>
        <w:keepNext/>
        <w:spacing w:after="0" w:line="240" w:lineRule="auto"/>
        <w:ind w:left="567"/>
        <w:jc w:val="both"/>
        <w:rPr>
          <w:rFonts w:ascii="Tahoma" w:eastAsia="Tahoma" w:hAnsi="Tahoma" w:cs="Tahoma"/>
          <w:b/>
          <w:sz w:val="20"/>
        </w:rPr>
      </w:pPr>
    </w:p>
    <w:p w:rsidR="00AA66E8" w:rsidRDefault="00BE0638">
      <w:pPr>
        <w:keepNext/>
        <w:spacing w:after="0" w:line="240" w:lineRule="auto"/>
        <w:ind w:left="567"/>
        <w:jc w:val="both"/>
      </w:pPr>
      <w:r>
        <w:rPr>
          <w:rFonts w:ascii="Tahoma" w:eastAsia="Tahoma" w:hAnsi="Tahoma" w:cs="Tahoma"/>
          <w:b/>
          <w:sz w:val="20"/>
        </w:rPr>
        <w:t xml:space="preserve">Секретарь собрания                                      </w:t>
      </w:r>
      <w:proofErr w:type="spellStart"/>
      <w:r>
        <w:rPr>
          <w:rFonts w:ascii="Tahoma" w:eastAsia="Tahoma" w:hAnsi="Tahoma" w:cs="Tahoma"/>
          <w:b/>
          <w:sz w:val="20"/>
        </w:rPr>
        <w:t>В.К.Калашникова</w:t>
      </w:r>
      <w:proofErr w:type="spellEnd"/>
    </w:p>
    <w:sectPr w:rsidR="00AA66E8">
      <w:pgSz w:w="11906" w:h="16838"/>
      <w:pgMar w:top="426" w:right="850" w:bottom="28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5617"/>
    <w:multiLevelType w:val="multilevel"/>
    <w:tmpl w:val="E10647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6D2DB4"/>
    <w:multiLevelType w:val="multilevel"/>
    <w:tmpl w:val="F6D842E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AA66E8"/>
    <w:rsid w:val="00AA66E8"/>
    <w:rsid w:val="00B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7223C"/>
  </w:style>
  <w:style w:type="character" w:customStyle="1" w:styleId="a4">
    <w:name w:val="Нижний колонтитул Знак"/>
    <w:basedOn w:val="a0"/>
    <w:uiPriority w:val="99"/>
    <w:qFormat/>
    <w:rsid w:val="0017223C"/>
  </w:style>
  <w:style w:type="character" w:customStyle="1" w:styleId="a5">
    <w:name w:val="Текст выноски Знак"/>
    <w:basedOn w:val="a0"/>
    <w:uiPriority w:val="99"/>
    <w:semiHidden/>
    <w:qFormat/>
    <w:rsid w:val="00BA0A09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List Paragraph"/>
    <w:basedOn w:val="a"/>
    <w:uiPriority w:val="34"/>
    <w:qFormat/>
    <w:rsid w:val="00D15DD3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uiPriority w:val="99"/>
    <w:unhideWhenUsed/>
    <w:rsid w:val="0017223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7223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BA0A09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1181</Words>
  <Characters>6734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111</cp:lastModifiedBy>
  <cp:revision>27</cp:revision>
  <cp:lastPrinted>2025-05-28T11:51:00Z</cp:lastPrinted>
  <dcterms:created xsi:type="dcterms:W3CDTF">2020-05-12T11:49:00Z</dcterms:created>
  <dcterms:modified xsi:type="dcterms:W3CDTF">2025-05-28T06:05:00Z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